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00" w:rsidRPr="001F0600" w:rsidRDefault="001F0600" w:rsidP="001F0600">
      <w:pPr>
        <w:widowControl/>
        <w:jc w:val="left"/>
        <w:rPr>
          <w:rFonts w:ascii="Arial" w:eastAsia="宋体" w:hAnsi="Arial" w:cs="Arial"/>
          <w:color w:val="333333"/>
          <w:kern w:val="0"/>
          <w:sz w:val="14"/>
          <w:szCs w:val="14"/>
        </w:rPr>
      </w:pPr>
      <w:r w:rsidRPr="001F0600">
        <w:rPr>
          <w:rFonts w:ascii="Arial" w:eastAsia="宋体" w:hAnsi="Arial" w:cs="Arial"/>
          <w:color w:val="B22222"/>
          <w:kern w:val="0"/>
          <w:sz w:val="26"/>
          <w:szCs w:val="26"/>
        </w:rPr>
        <w:br/>
        <w:t>Product Name:DC 5-24V 3-5A Flip-Flop Latch DPDT Relay Module Bistable Self-locking Double Switch Board for Arduiuo UNO MEGA AVR LED</w:t>
      </w:r>
    </w:p>
    <w:p w:rsidR="001F0600" w:rsidRPr="001F0600" w:rsidRDefault="001F0600" w:rsidP="001F0600">
      <w:pPr>
        <w:widowControl/>
        <w:jc w:val="left"/>
        <w:rPr>
          <w:rFonts w:ascii="Arial" w:eastAsia="宋体" w:hAnsi="Arial" w:cs="Arial"/>
          <w:color w:val="333333"/>
          <w:kern w:val="0"/>
          <w:sz w:val="14"/>
          <w:szCs w:val="14"/>
        </w:rPr>
      </w:pPr>
    </w:p>
    <w:p w:rsidR="001F0600" w:rsidRPr="001F0600" w:rsidRDefault="001F0600" w:rsidP="001F0600">
      <w:pPr>
        <w:widowControl/>
        <w:jc w:val="left"/>
        <w:rPr>
          <w:rFonts w:ascii="Arial" w:eastAsia="宋体" w:hAnsi="Arial" w:cs="Arial"/>
          <w:color w:val="333333"/>
          <w:kern w:val="0"/>
          <w:sz w:val="14"/>
          <w:szCs w:val="14"/>
        </w:rPr>
      </w:pPr>
    </w:p>
    <w:p w:rsidR="001F0600" w:rsidRPr="001F0600" w:rsidRDefault="001F0600" w:rsidP="001F0600">
      <w:pPr>
        <w:widowControl/>
        <w:jc w:val="left"/>
        <w:rPr>
          <w:rFonts w:ascii="Arial" w:eastAsia="宋体" w:hAnsi="Arial" w:cs="Arial"/>
          <w:color w:val="333333"/>
          <w:kern w:val="0"/>
          <w:sz w:val="14"/>
          <w:szCs w:val="14"/>
        </w:rPr>
      </w:pPr>
    </w:p>
    <w:p w:rsidR="001F0600" w:rsidRPr="001F0600" w:rsidRDefault="001F0600" w:rsidP="001F0600">
      <w:pPr>
        <w:widowControl/>
        <w:jc w:val="left"/>
        <w:rPr>
          <w:rFonts w:ascii="Arial" w:eastAsia="宋体" w:hAnsi="Arial" w:cs="Arial"/>
          <w:color w:val="000000"/>
          <w:kern w:val="0"/>
          <w:sz w:val="27"/>
          <w:szCs w:val="27"/>
        </w:rPr>
      </w:pPr>
      <w:r w:rsidRPr="001F0600">
        <w:rPr>
          <w:rFonts w:ascii="Verdana" w:eastAsia="宋体" w:hAnsi="Verdana" w:cs="Arial"/>
          <w:color w:val="000000"/>
          <w:kern w:val="0"/>
          <w:sz w:val="28"/>
          <w:szCs w:val="28"/>
        </w:rPr>
        <w:t>Package inlcuded:</w:t>
      </w:r>
    </w:p>
    <w:p w:rsidR="001F0600" w:rsidRPr="001F0600" w:rsidRDefault="001F0600" w:rsidP="001F0600">
      <w:pPr>
        <w:widowControl/>
        <w:jc w:val="left"/>
        <w:rPr>
          <w:rFonts w:ascii="Arial" w:eastAsia="宋体" w:hAnsi="Arial" w:cs="Arial"/>
          <w:color w:val="000000"/>
          <w:kern w:val="0"/>
          <w:sz w:val="27"/>
          <w:szCs w:val="27"/>
        </w:rPr>
      </w:pPr>
      <w:r w:rsidRPr="001F0600">
        <w:rPr>
          <w:rFonts w:ascii="Arial" w:eastAsia="宋体" w:hAnsi="Arial" w:cs="Arial"/>
          <w:color w:val="000000"/>
          <w:kern w:val="0"/>
          <w:sz w:val="22"/>
        </w:rPr>
        <w:t>1 PCS  3A DC 5V-25V Self-locking (bistable) </w:t>
      </w:r>
      <w:r w:rsidRPr="001F0600">
        <w:rPr>
          <w:rFonts w:ascii="Arial" w:eastAsia="宋体" w:hAnsi="Arial" w:cs="Arial"/>
          <w:color w:val="000000"/>
          <w:kern w:val="0"/>
          <w:sz w:val="27"/>
          <w:szCs w:val="27"/>
        </w:rPr>
        <w:t>Flip-Flop Latch</w:t>
      </w:r>
      <w:r w:rsidRPr="001F0600">
        <w:rPr>
          <w:rFonts w:ascii="Arial" w:eastAsia="宋体" w:hAnsi="Arial" w:cs="Arial"/>
          <w:color w:val="000000"/>
          <w:kern w:val="0"/>
          <w:sz w:val="22"/>
        </w:rPr>
        <w:t> DPDT Relay controller</w:t>
      </w:r>
    </w:p>
    <w:p w:rsidR="001F0600" w:rsidRPr="001F0600" w:rsidRDefault="001F0600" w:rsidP="001F0600">
      <w:pPr>
        <w:widowControl/>
        <w:jc w:val="left"/>
        <w:rPr>
          <w:rFonts w:ascii="Arial" w:eastAsia="宋体" w:hAnsi="Arial" w:cs="Arial"/>
          <w:color w:val="000000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000000"/>
          <w:kern w:val="0"/>
          <w:sz w:val="27"/>
          <w:szCs w:val="27"/>
        </w:rPr>
        <w:drawing>
          <wp:inline distT="0" distB="0" distL="0" distR="0">
            <wp:extent cx="10005060" cy="10005060"/>
            <wp:effectExtent l="19050" t="0" r="0" b="0"/>
            <wp:docPr id="1" name="图片 1" descr="http://ae01.alicdn.com/kf/Hbe277b69aefb41e7ab3f23e967331809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e01.alicdn.com/kf/Hbe277b69aefb41e7ab3f23e967331809d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5060" cy="10005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600" w:rsidRPr="001F0600" w:rsidRDefault="001F0600" w:rsidP="001F0600">
      <w:pPr>
        <w:widowControl/>
        <w:jc w:val="left"/>
        <w:rPr>
          <w:rFonts w:ascii="Arial" w:eastAsia="宋体" w:hAnsi="Arial" w:cs="Arial"/>
          <w:color w:val="000000"/>
          <w:kern w:val="0"/>
          <w:sz w:val="27"/>
          <w:szCs w:val="27"/>
        </w:rPr>
      </w:pPr>
    </w:p>
    <w:p w:rsidR="001F0600" w:rsidRPr="001F0600" w:rsidRDefault="001F0600" w:rsidP="001F0600">
      <w:pPr>
        <w:widowControl/>
        <w:jc w:val="left"/>
        <w:rPr>
          <w:rFonts w:ascii="Arial" w:eastAsia="宋体" w:hAnsi="Arial" w:cs="Arial"/>
          <w:color w:val="000000"/>
          <w:kern w:val="0"/>
          <w:sz w:val="27"/>
          <w:szCs w:val="27"/>
        </w:rPr>
      </w:pPr>
    </w:p>
    <w:p w:rsidR="001F0600" w:rsidRPr="001F0600" w:rsidRDefault="001F0600" w:rsidP="001F0600">
      <w:pPr>
        <w:widowControl/>
        <w:jc w:val="left"/>
        <w:rPr>
          <w:rFonts w:ascii="Arial" w:eastAsia="宋体" w:hAnsi="Arial" w:cs="Arial"/>
          <w:color w:val="000000"/>
          <w:kern w:val="0"/>
          <w:sz w:val="27"/>
          <w:szCs w:val="27"/>
        </w:rPr>
      </w:pPr>
      <w:r w:rsidRPr="001F0600">
        <w:rPr>
          <w:rFonts w:ascii="Times New Roman" w:eastAsia="宋体" w:hAnsi="Times New Roman" w:cs="Times New Roman"/>
          <w:color w:val="000000"/>
          <w:kern w:val="0"/>
          <w:sz w:val="36"/>
          <w:szCs w:val="36"/>
        </w:rPr>
        <w:t>Description:   </w:t>
      </w:r>
    </w:p>
    <w:p w:rsidR="001F0600" w:rsidRPr="001F0600" w:rsidRDefault="001F0600" w:rsidP="001F0600">
      <w:pPr>
        <w:widowControl/>
        <w:jc w:val="left"/>
        <w:rPr>
          <w:rFonts w:ascii="Arial" w:eastAsia="宋体" w:hAnsi="Arial" w:cs="Arial"/>
          <w:color w:val="333333"/>
          <w:kern w:val="0"/>
          <w:sz w:val="14"/>
          <w:szCs w:val="14"/>
        </w:rPr>
      </w:pPr>
      <w:r w:rsidRPr="001F0600">
        <w:rPr>
          <w:rFonts w:ascii="Arial" w:eastAsia="宋体" w:hAnsi="Arial" w:cs="Arial"/>
          <w:color w:val="000000"/>
          <w:kern w:val="0"/>
          <w:sz w:val="22"/>
        </w:rPr>
        <w:t>3A </w:t>
      </w:r>
      <w:r w:rsidRPr="001F0600">
        <w:rPr>
          <w:rFonts w:ascii="Arial" w:eastAsia="宋体" w:hAnsi="Arial" w:cs="Arial"/>
          <w:color w:val="333333"/>
          <w:kern w:val="0"/>
          <w:sz w:val="22"/>
        </w:rPr>
        <w:t>Flip-Flop Latch </w:t>
      </w:r>
      <w:r w:rsidRPr="001F0600">
        <w:rPr>
          <w:rFonts w:ascii="Arial" w:eastAsia="宋体" w:hAnsi="Arial" w:cs="Arial"/>
          <w:color w:val="000000"/>
          <w:kern w:val="0"/>
          <w:sz w:val="22"/>
        </w:rPr>
        <w:t>Self-locking (bistable) DPDT Relay controller</w:t>
      </w:r>
      <w:r w:rsidRPr="001F0600">
        <w:rPr>
          <w:rFonts w:ascii="Arial" w:eastAsia="宋体" w:hAnsi="Arial" w:cs="Arial"/>
          <w:color w:val="000000"/>
          <w:kern w:val="0"/>
          <w:sz w:val="28"/>
          <w:szCs w:val="28"/>
        </w:rPr>
        <w:br/>
      </w:r>
      <w:r w:rsidRPr="001F0600">
        <w:rPr>
          <w:rFonts w:ascii="Arial" w:eastAsia="宋体" w:hAnsi="Arial" w:cs="Arial"/>
          <w:color w:val="000000"/>
          <w:kern w:val="0"/>
          <w:sz w:val="28"/>
          <w:szCs w:val="28"/>
        </w:rPr>
        <w:br/>
        <w:t>1 Input Voltage: DC 5V(5V version); DC 6-24V(12V version)</w:t>
      </w:r>
      <w:r w:rsidRPr="001F0600">
        <w:rPr>
          <w:rFonts w:ascii="Arial" w:eastAsia="宋体" w:hAnsi="Arial" w:cs="Arial"/>
          <w:color w:val="000000"/>
          <w:kern w:val="0"/>
          <w:sz w:val="28"/>
          <w:szCs w:val="28"/>
        </w:rPr>
        <w:br/>
        <w:t>2 Module working current:Standby 1-2ma;Relay is on: 60-71MA;</w:t>
      </w:r>
      <w:r w:rsidRPr="001F0600">
        <w:rPr>
          <w:rFonts w:ascii="Arial" w:eastAsia="宋体" w:hAnsi="Arial" w:cs="Arial"/>
          <w:color w:val="000000"/>
          <w:kern w:val="0"/>
          <w:sz w:val="28"/>
          <w:szCs w:val="28"/>
        </w:rPr>
        <w:br/>
        <w:t>3 Load current: Maximum 5A(Motor &lt;=3A)</w:t>
      </w:r>
      <w:r w:rsidRPr="001F0600">
        <w:rPr>
          <w:rFonts w:ascii="Arial" w:eastAsia="宋体" w:hAnsi="Arial" w:cs="Arial"/>
          <w:color w:val="000000"/>
          <w:kern w:val="0"/>
          <w:sz w:val="28"/>
          <w:szCs w:val="28"/>
        </w:rPr>
        <w:br/>
        <w:t>4 Power indicator AND Working indicator</w:t>
      </w:r>
      <w:r w:rsidRPr="001F0600">
        <w:rPr>
          <w:rFonts w:ascii="Arial" w:eastAsia="宋体" w:hAnsi="Arial" w:cs="Arial"/>
          <w:color w:val="000000"/>
          <w:kern w:val="0"/>
          <w:sz w:val="28"/>
          <w:szCs w:val="28"/>
        </w:rPr>
        <w:br/>
        <w:t>5 Control method : low pulse trigger</w:t>
      </w:r>
      <w:r w:rsidRPr="001F0600">
        <w:rPr>
          <w:rFonts w:ascii="Arial" w:eastAsia="宋体" w:hAnsi="Arial" w:cs="Arial"/>
          <w:color w:val="000000"/>
          <w:kern w:val="0"/>
          <w:sz w:val="28"/>
          <w:szCs w:val="28"/>
        </w:rPr>
        <w:br/>
        <w:t>6 Size: 39.5mm X 33.3mm X 23.3mm</w:t>
      </w:r>
      <w:r w:rsidRPr="001F0600">
        <w:rPr>
          <w:rFonts w:ascii="Arial" w:eastAsia="宋体" w:hAnsi="Arial" w:cs="Arial"/>
          <w:color w:val="000000"/>
          <w:kern w:val="0"/>
          <w:sz w:val="28"/>
          <w:szCs w:val="28"/>
        </w:rPr>
        <w:br/>
        <w:t>7 Weight: 23 g</w:t>
      </w:r>
      <w:r w:rsidRPr="001F0600">
        <w:rPr>
          <w:rFonts w:ascii="Arial" w:eastAsia="宋体" w:hAnsi="Arial" w:cs="Arial"/>
          <w:color w:val="333333"/>
          <w:kern w:val="0"/>
          <w:sz w:val="14"/>
          <w:szCs w:val="14"/>
        </w:rPr>
        <w:br/>
      </w:r>
      <w:r w:rsidRPr="001F0600">
        <w:rPr>
          <w:rFonts w:ascii="Arial" w:eastAsia="宋体" w:hAnsi="Arial" w:cs="Arial"/>
          <w:color w:val="333333"/>
          <w:kern w:val="0"/>
          <w:sz w:val="14"/>
          <w:szCs w:val="14"/>
        </w:rPr>
        <w:br/>
      </w:r>
      <w:r w:rsidRPr="001F0600">
        <w:rPr>
          <w:rFonts w:ascii="Arial" w:eastAsia="宋体" w:hAnsi="Arial" w:cs="Arial"/>
          <w:color w:val="0000FF"/>
          <w:kern w:val="0"/>
          <w:sz w:val="22"/>
        </w:rPr>
        <w:t>This is a bistable (self-locking) relay module,Trigger once, the relay pull (and holds);Trigger again, the relay releases (and holds)</w:t>
      </w:r>
      <w:r w:rsidRPr="001F0600">
        <w:rPr>
          <w:rFonts w:ascii="Arial" w:eastAsia="宋体" w:hAnsi="Arial" w:cs="Arial"/>
          <w:color w:val="333333"/>
          <w:kern w:val="0"/>
          <w:sz w:val="14"/>
          <w:szCs w:val="14"/>
        </w:rPr>
        <w:br/>
      </w:r>
      <w:r w:rsidRPr="001F0600">
        <w:rPr>
          <w:rFonts w:ascii="Arial" w:eastAsia="宋体" w:hAnsi="Arial" w:cs="Arial"/>
          <w:color w:val="333333"/>
          <w:kern w:val="0"/>
          <w:sz w:val="14"/>
          <w:szCs w:val="14"/>
        </w:rPr>
        <w:br/>
      </w:r>
      <w:r w:rsidRPr="001F0600">
        <w:rPr>
          <w:rFonts w:ascii="Arial" w:eastAsia="宋体" w:hAnsi="Arial" w:cs="Arial"/>
          <w:color w:val="333333"/>
          <w:kern w:val="0"/>
          <w:sz w:val="14"/>
          <w:szCs w:val="14"/>
        </w:rPr>
        <w:br/>
      </w:r>
      <w:r w:rsidRPr="001F0600">
        <w:rPr>
          <w:rFonts w:ascii="Arial" w:eastAsia="宋体" w:hAnsi="Arial" w:cs="Arial"/>
          <w:color w:val="800080"/>
          <w:kern w:val="0"/>
          <w:sz w:val="24"/>
          <w:szCs w:val="24"/>
        </w:rPr>
        <w:t>Module interface:</w:t>
      </w:r>
      <w:r w:rsidRPr="001F0600">
        <w:rPr>
          <w:rFonts w:ascii="Arial" w:eastAsia="宋体" w:hAnsi="Arial" w:cs="Arial"/>
          <w:color w:val="800080"/>
          <w:kern w:val="0"/>
          <w:sz w:val="24"/>
          <w:szCs w:val="24"/>
        </w:rPr>
        <w:br/>
        <w:t>1. V  positive power supply (VCC)</w:t>
      </w:r>
      <w:r w:rsidRPr="001F0600">
        <w:rPr>
          <w:rFonts w:ascii="Arial" w:eastAsia="宋体" w:hAnsi="Arial" w:cs="Arial"/>
          <w:color w:val="800080"/>
          <w:kern w:val="0"/>
          <w:sz w:val="24"/>
          <w:szCs w:val="24"/>
        </w:rPr>
        <w:br/>
        <w:t>2. G negative power supply (GND)</w:t>
      </w:r>
      <w:r w:rsidRPr="001F0600">
        <w:rPr>
          <w:rFonts w:ascii="Arial" w:eastAsia="宋体" w:hAnsi="Arial" w:cs="Arial"/>
          <w:color w:val="800080"/>
          <w:kern w:val="0"/>
          <w:sz w:val="24"/>
          <w:szCs w:val="24"/>
        </w:rPr>
        <w:br/>
        <w:t>3. T  : Low pulse trigger(0.2-2 second low pulse trigger)</w:t>
      </w:r>
      <w:r w:rsidRPr="001F0600">
        <w:rPr>
          <w:rFonts w:ascii="Arial" w:eastAsia="宋体" w:hAnsi="Arial" w:cs="Arial"/>
          <w:color w:val="800080"/>
          <w:kern w:val="0"/>
          <w:sz w:val="24"/>
          <w:szCs w:val="24"/>
        </w:rPr>
        <w:br/>
        <w:t>    </w:t>
      </w:r>
      <w:r w:rsidRPr="001F0600">
        <w:rPr>
          <w:rFonts w:ascii="Arial" w:eastAsia="宋体" w:hAnsi="Arial" w:cs="Arial"/>
          <w:color w:val="800080"/>
          <w:kern w:val="0"/>
          <w:sz w:val="24"/>
          <w:szCs w:val="24"/>
        </w:rPr>
        <w:br/>
        <w:t>DPDT Relay outputs:</w:t>
      </w:r>
      <w:r w:rsidRPr="001F0600">
        <w:rPr>
          <w:rFonts w:ascii="Arial" w:eastAsia="宋体" w:hAnsi="Arial" w:cs="Arial"/>
          <w:color w:val="800080"/>
          <w:kern w:val="0"/>
          <w:sz w:val="24"/>
          <w:szCs w:val="24"/>
        </w:rPr>
        <w:br/>
        <w:t>1. NO1: normally open relay interface</w:t>
      </w:r>
      <w:r w:rsidRPr="001F0600">
        <w:rPr>
          <w:rFonts w:ascii="Arial" w:eastAsia="宋体" w:hAnsi="Arial" w:cs="Arial"/>
          <w:color w:val="800080"/>
          <w:kern w:val="0"/>
          <w:sz w:val="24"/>
          <w:szCs w:val="24"/>
        </w:rPr>
        <w:br/>
        <w:t>2. COM1: Common Interface Relays</w:t>
      </w:r>
      <w:r w:rsidRPr="001F0600">
        <w:rPr>
          <w:rFonts w:ascii="Arial" w:eastAsia="宋体" w:hAnsi="Arial" w:cs="Arial"/>
          <w:color w:val="800080"/>
          <w:kern w:val="0"/>
          <w:sz w:val="24"/>
          <w:szCs w:val="24"/>
        </w:rPr>
        <w:br/>
        <w:t>3. NC1: normally closed relay interface</w:t>
      </w:r>
      <w:r w:rsidRPr="001F0600">
        <w:rPr>
          <w:rFonts w:ascii="Arial" w:eastAsia="宋体" w:hAnsi="Arial" w:cs="Arial"/>
          <w:color w:val="800080"/>
          <w:kern w:val="0"/>
          <w:sz w:val="24"/>
          <w:szCs w:val="24"/>
        </w:rPr>
        <w:br/>
        <w:t>4. NO2: normally open relay interface</w:t>
      </w:r>
      <w:r w:rsidRPr="001F0600">
        <w:rPr>
          <w:rFonts w:ascii="Arial" w:eastAsia="宋体" w:hAnsi="Arial" w:cs="Arial"/>
          <w:color w:val="800080"/>
          <w:kern w:val="0"/>
          <w:sz w:val="24"/>
          <w:szCs w:val="24"/>
        </w:rPr>
        <w:br/>
        <w:t>5. COM2: Common Interface Relays</w:t>
      </w:r>
      <w:r w:rsidRPr="001F0600">
        <w:rPr>
          <w:rFonts w:ascii="Arial" w:eastAsia="宋体" w:hAnsi="Arial" w:cs="Arial"/>
          <w:color w:val="800080"/>
          <w:kern w:val="0"/>
          <w:sz w:val="24"/>
          <w:szCs w:val="24"/>
        </w:rPr>
        <w:br/>
        <w:t>6. NC2: normally closed relay interface</w:t>
      </w:r>
      <w:r w:rsidRPr="001F0600">
        <w:rPr>
          <w:rFonts w:ascii="Arial" w:eastAsia="宋体" w:hAnsi="Arial" w:cs="Arial"/>
          <w:color w:val="333333"/>
          <w:kern w:val="0"/>
          <w:sz w:val="24"/>
          <w:szCs w:val="24"/>
        </w:rPr>
        <w:br/>
        <w:t> </w:t>
      </w:r>
      <w:r w:rsidRPr="001F0600">
        <w:rPr>
          <w:rFonts w:ascii="Arial" w:eastAsia="宋体" w:hAnsi="Arial" w:cs="Arial"/>
          <w:color w:val="333333"/>
          <w:kern w:val="0"/>
          <w:sz w:val="14"/>
          <w:szCs w:val="14"/>
        </w:rPr>
        <w:br/>
      </w:r>
      <w:r w:rsidRPr="001F0600">
        <w:rPr>
          <w:rFonts w:ascii="Arial" w:eastAsia="宋体" w:hAnsi="Arial" w:cs="Arial"/>
          <w:color w:val="333333"/>
          <w:kern w:val="0"/>
          <w:sz w:val="14"/>
          <w:szCs w:val="14"/>
        </w:rPr>
        <w:br/>
      </w:r>
      <w:r w:rsidRPr="001F0600">
        <w:rPr>
          <w:rFonts w:ascii="Arial" w:eastAsia="宋体" w:hAnsi="Arial" w:cs="Arial"/>
          <w:color w:val="333333"/>
          <w:kern w:val="0"/>
          <w:sz w:val="14"/>
          <w:szCs w:val="14"/>
        </w:rPr>
        <w:br/>
      </w:r>
      <w:r w:rsidRPr="001F0600">
        <w:rPr>
          <w:rFonts w:ascii="Arial" w:eastAsia="宋体" w:hAnsi="Arial" w:cs="Arial"/>
          <w:b/>
          <w:bCs/>
          <w:color w:val="00B0F0"/>
          <w:kern w:val="0"/>
          <w:sz w:val="26"/>
        </w:rPr>
        <w:t>How to use:</w:t>
      </w:r>
      <w:r w:rsidRPr="001F0600">
        <w:rPr>
          <w:rFonts w:ascii="Arial" w:eastAsia="宋体" w:hAnsi="Arial" w:cs="Arial"/>
          <w:color w:val="333333"/>
          <w:kern w:val="0"/>
          <w:sz w:val="14"/>
          <w:szCs w:val="14"/>
        </w:rPr>
        <w:br/>
      </w:r>
      <w:r w:rsidRPr="001F0600">
        <w:rPr>
          <w:rFonts w:ascii="Arial" w:eastAsia="宋体" w:hAnsi="Arial" w:cs="Arial"/>
          <w:color w:val="000000"/>
          <w:kern w:val="0"/>
          <w:sz w:val="22"/>
        </w:rPr>
        <w:t> By default, the relay is release, press the trigger button, the relay pull, press again, the relay release, the third press, the relay pull, and so on</w:t>
      </w:r>
    </w:p>
    <w:p w:rsidR="001F0600" w:rsidRPr="001F0600" w:rsidRDefault="001F0600" w:rsidP="001F0600">
      <w:pPr>
        <w:widowControl/>
        <w:jc w:val="left"/>
        <w:rPr>
          <w:rFonts w:ascii="Arial" w:eastAsia="宋体" w:hAnsi="Arial" w:cs="Arial"/>
          <w:color w:val="FF0000"/>
          <w:kern w:val="0"/>
          <w:sz w:val="28"/>
          <w:szCs w:val="28"/>
        </w:rPr>
      </w:pPr>
    </w:p>
    <w:p w:rsidR="001F0600" w:rsidRPr="001F0600" w:rsidRDefault="001F0600" w:rsidP="001F0600">
      <w:pPr>
        <w:widowControl/>
        <w:jc w:val="left"/>
        <w:rPr>
          <w:rFonts w:ascii="Arial" w:eastAsia="宋体" w:hAnsi="Arial" w:cs="Arial"/>
          <w:color w:val="FF0000"/>
          <w:kern w:val="0"/>
          <w:sz w:val="28"/>
          <w:szCs w:val="28"/>
        </w:rPr>
      </w:pPr>
      <w:r w:rsidRPr="001F0600">
        <w:rPr>
          <w:rFonts w:ascii="Arial" w:eastAsia="宋体" w:hAnsi="Arial" w:cs="Arial"/>
          <w:b/>
          <w:bCs/>
          <w:color w:val="0000CD"/>
          <w:kern w:val="0"/>
          <w:sz w:val="28"/>
        </w:rPr>
        <w:t>Typical applications:</w:t>
      </w:r>
      <w:r w:rsidRPr="001F0600">
        <w:rPr>
          <w:rFonts w:ascii="Arial" w:eastAsia="宋体" w:hAnsi="Arial" w:cs="Arial"/>
          <w:color w:val="0000CD"/>
          <w:kern w:val="0"/>
          <w:sz w:val="28"/>
          <w:szCs w:val="28"/>
        </w:rPr>
        <w:br/>
        <w:t>Automotive electronics</w:t>
      </w:r>
      <w:r w:rsidRPr="001F0600">
        <w:rPr>
          <w:rFonts w:ascii="Arial" w:eastAsia="宋体" w:hAnsi="Arial" w:cs="Arial"/>
          <w:color w:val="0000CD"/>
          <w:kern w:val="0"/>
          <w:sz w:val="28"/>
          <w:szCs w:val="28"/>
        </w:rPr>
        <w:br/>
        <w:t>Industrial equipment</w:t>
      </w:r>
      <w:r w:rsidRPr="001F0600">
        <w:rPr>
          <w:rFonts w:ascii="Arial" w:eastAsia="宋体" w:hAnsi="Arial" w:cs="Arial"/>
          <w:color w:val="0000CD"/>
          <w:kern w:val="0"/>
          <w:sz w:val="28"/>
          <w:szCs w:val="28"/>
        </w:rPr>
        <w:br/>
        <w:t>AC DC Motor</w:t>
      </w:r>
      <w:r w:rsidRPr="001F0600">
        <w:rPr>
          <w:rFonts w:ascii="Arial" w:eastAsia="宋体" w:hAnsi="Arial" w:cs="Arial"/>
          <w:color w:val="0000CD"/>
          <w:kern w:val="0"/>
          <w:sz w:val="28"/>
          <w:szCs w:val="28"/>
        </w:rPr>
        <w:br/>
        <w:t>LED lighting</w:t>
      </w:r>
      <w:r w:rsidRPr="001F0600">
        <w:rPr>
          <w:rFonts w:ascii="Arial" w:eastAsia="宋体" w:hAnsi="Arial" w:cs="Arial"/>
          <w:color w:val="0000CD"/>
          <w:kern w:val="0"/>
          <w:sz w:val="28"/>
          <w:szCs w:val="28"/>
        </w:rPr>
        <w:br/>
        <w:t>Smart Home / Home Automation</w:t>
      </w:r>
      <w:r w:rsidRPr="001F0600">
        <w:rPr>
          <w:rFonts w:ascii="Arial" w:eastAsia="宋体" w:hAnsi="Arial" w:cs="Arial"/>
          <w:color w:val="0000CD"/>
          <w:kern w:val="0"/>
          <w:sz w:val="28"/>
          <w:szCs w:val="28"/>
        </w:rPr>
        <w:br/>
        <w:t>Emergency lighting</w:t>
      </w:r>
      <w:r w:rsidRPr="001F0600">
        <w:rPr>
          <w:rFonts w:ascii="Arial" w:eastAsia="宋体" w:hAnsi="Arial" w:cs="Arial"/>
          <w:color w:val="0000CD"/>
          <w:kern w:val="0"/>
          <w:sz w:val="28"/>
          <w:szCs w:val="28"/>
        </w:rPr>
        <w:br/>
        <w:t>MCU AVR UNO MEGE2560 development board</w:t>
      </w:r>
      <w:r w:rsidRPr="001F0600">
        <w:rPr>
          <w:rFonts w:ascii="Arial" w:eastAsia="宋体" w:hAnsi="Arial" w:cs="Arial"/>
          <w:color w:val="0000CD"/>
          <w:kern w:val="0"/>
          <w:sz w:val="28"/>
          <w:szCs w:val="28"/>
        </w:rPr>
        <w:br/>
        <w:t>Toy car</w:t>
      </w:r>
      <w:r w:rsidRPr="001F0600">
        <w:rPr>
          <w:rFonts w:ascii="Arial" w:eastAsia="宋体" w:hAnsi="Arial" w:cs="Arial"/>
          <w:color w:val="0000CD"/>
          <w:kern w:val="0"/>
          <w:sz w:val="28"/>
          <w:szCs w:val="28"/>
        </w:rPr>
        <w:br/>
        <w:t>PLC </w:t>
      </w:r>
    </w:p>
    <w:p w:rsidR="001F0600" w:rsidRPr="001F0600" w:rsidRDefault="001F0600" w:rsidP="001F060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00"/>
          <w:kern w:val="0"/>
          <w:sz w:val="27"/>
          <w:szCs w:val="27"/>
        </w:rPr>
      </w:pPr>
    </w:p>
    <w:p w:rsidR="001F0600" w:rsidRPr="001F0600" w:rsidRDefault="001F0600" w:rsidP="001F060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>
        <w:rPr>
          <w:rFonts w:ascii="Arial" w:eastAsia="宋体" w:hAnsi="Arial" w:cs="Arial"/>
          <w:noProof/>
          <w:color w:val="000000"/>
          <w:kern w:val="0"/>
          <w:sz w:val="28"/>
          <w:szCs w:val="28"/>
        </w:rPr>
        <w:drawing>
          <wp:inline distT="0" distB="0" distL="0" distR="0">
            <wp:extent cx="10005060" cy="10005060"/>
            <wp:effectExtent l="19050" t="0" r="0" b="0"/>
            <wp:docPr id="2" name="图片 2" descr="http://ae01.alicdn.com/kf/Hde14eb00dab8418a9e0ec8626d75047b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e01.alicdn.com/kf/Hde14eb00dab8418a9e0ec8626d75047bZ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5060" cy="10005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0600">
        <w:rPr>
          <w:rFonts w:ascii="Arial" w:eastAsia="宋体" w:hAnsi="Arial" w:cs="Arial"/>
          <w:color w:val="000000"/>
          <w:kern w:val="0"/>
          <w:sz w:val="28"/>
          <w:szCs w:val="28"/>
        </w:rPr>
        <w:br/>
      </w:r>
      <w:r w:rsidRPr="001F0600">
        <w:rPr>
          <w:rFonts w:ascii="Arial" w:eastAsia="宋体" w:hAnsi="Arial" w:cs="Arial"/>
          <w:b/>
          <w:bCs/>
          <w:color w:val="000000"/>
          <w:kern w:val="0"/>
          <w:sz w:val="28"/>
        </w:rPr>
        <w:t>5 wiring methods: </w:t>
      </w:r>
      <w:r w:rsidRPr="001F0600">
        <w:rPr>
          <w:rFonts w:ascii="Arial" w:eastAsia="宋体" w:hAnsi="Arial" w:cs="Arial"/>
          <w:color w:val="000000"/>
          <w:kern w:val="0"/>
          <w:sz w:val="28"/>
          <w:szCs w:val="28"/>
        </w:rPr>
        <w:br/>
        <w:t>1 Control two independent loads, the load is activated simultaneously</w:t>
      </w:r>
      <w:r w:rsidRPr="001F0600">
        <w:rPr>
          <w:rFonts w:ascii="Arial" w:eastAsia="宋体" w:hAnsi="Arial" w:cs="Arial"/>
          <w:color w:val="000000"/>
          <w:kern w:val="0"/>
          <w:sz w:val="28"/>
          <w:szCs w:val="28"/>
        </w:rPr>
        <w:br/>
        <w:t>2 Dual channel simultaneously controls one load (load current multiplication)</w:t>
      </w:r>
      <w:r w:rsidRPr="001F0600">
        <w:rPr>
          <w:rFonts w:ascii="Arial" w:eastAsia="宋体" w:hAnsi="Arial" w:cs="Arial"/>
          <w:color w:val="000000"/>
          <w:kern w:val="0"/>
          <w:sz w:val="28"/>
          <w:szCs w:val="28"/>
        </w:rPr>
        <w:br/>
        <w:t>3 Control the positive and negative wires (turn off or turn on the positive and negative wires)</w:t>
      </w:r>
      <w:r w:rsidRPr="001F0600">
        <w:rPr>
          <w:rFonts w:ascii="Arial" w:eastAsia="宋体" w:hAnsi="Arial" w:cs="Arial"/>
          <w:color w:val="000000"/>
          <w:kern w:val="0"/>
          <w:sz w:val="28"/>
          <w:szCs w:val="28"/>
        </w:rPr>
        <w:br/>
        <w:t>4 Polarity switching output (load can be low power motor)</w:t>
      </w:r>
      <w:r w:rsidRPr="001F0600">
        <w:rPr>
          <w:rFonts w:ascii="Arial" w:eastAsia="宋体" w:hAnsi="Arial" w:cs="Arial"/>
          <w:color w:val="000000"/>
          <w:kern w:val="0"/>
          <w:sz w:val="28"/>
          <w:szCs w:val="28"/>
        </w:rPr>
        <w:br/>
        <w:t>5 Audio 2 L/R to 1 L/R Switcher </w:t>
      </w:r>
      <w:r w:rsidRPr="001F0600">
        <w:rPr>
          <w:rFonts w:ascii="Arial" w:eastAsia="宋体" w:hAnsi="Arial" w:cs="Arial"/>
          <w:color w:val="000000"/>
          <w:kern w:val="0"/>
          <w:sz w:val="28"/>
          <w:szCs w:val="28"/>
        </w:rPr>
        <w:br/>
      </w:r>
      <w:r w:rsidRPr="001F0600">
        <w:rPr>
          <w:rFonts w:ascii="Arial" w:eastAsia="宋体" w:hAnsi="Arial" w:cs="Arial"/>
          <w:color w:val="000000"/>
          <w:kern w:val="0"/>
          <w:sz w:val="28"/>
          <w:szCs w:val="28"/>
        </w:rPr>
        <w:br/>
      </w:r>
      <w:r>
        <w:rPr>
          <w:rFonts w:ascii="Arial" w:eastAsia="宋体" w:hAnsi="Arial" w:cs="Arial"/>
          <w:noProof/>
          <w:color w:val="000000"/>
          <w:kern w:val="0"/>
          <w:sz w:val="28"/>
          <w:szCs w:val="28"/>
        </w:rPr>
        <w:drawing>
          <wp:inline distT="0" distB="0" distL="0" distR="0">
            <wp:extent cx="14737080" cy="14737080"/>
            <wp:effectExtent l="19050" t="0" r="7620" b="0"/>
            <wp:docPr id="3" name="图片 3" descr="http://ae01.alicdn.com/kf/H8d71364d3f08436fa44b71427d4995c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e01.alicdn.com/kf/H8d71364d3f08436fa44b71427d4995cc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7080" cy="14737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600" w:rsidRPr="001F0600" w:rsidRDefault="001F0600" w:rsidP="001F060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</w:p>
    <w:p w:rsidR="001F0600" w:rsidRPr="001F0600" w:rsidRDefault="001F0600" w:rsidP="001F0600">
      <w:pPr>
        <w:widowControl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1F0600">
        <w:rPr>
          <w:rFonts w:ascii="Arial" w:eastAsia="宋体" w:hAnsi="Arial" w:cs="Arial"/>
          <w:color w:val="000000"/>
          <w:kern w:val="0"/>
          <w:sz w:val="28"/>
          <w:szCs w:val="28"/>
        </w:rPr>
        <w:t>  </w:t>
      </w:r>
    </w:p>
    <w:p w:rsidR="001F0600" w:rsidRPr="001F0600" w:rsidRDefault="001F0600" w:rsidP="001F0600">
      <w:pPr>
        <w:widowControl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1F0600">
        <w:rPr>
          <w:rFonts w:ascii="Arial" w:eastAsia="宋体" w:hAnsi="Arial" w:cs="Arial"/>
          <w:color w:val="000000"/>
          <w:kern w:val="0"/>
          <w:sz w:val="28"/>
          <w:szCs w:val="28"/>
        </w:rPr>
        <w:t>  </w:t>
      </w:r>
    </w:p>
    <w:p w:rsidR="001F0600" w:rsidRPr="001F0600" w:rsidRDefault="001F0600" w:rsidP="001F060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</w:p>
    <w:p w:rsidR="001F0600" w:rsidRPr="001F0600" w:rsidRDefault="001F0600" w:rsidP="001F060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</w:p>
    <w:p w:rsidR="001F0600" w:rsidRPr="001F0600" w:rsidRDefault="001F0600" w:rsidP="001F060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</w:p>
    <w:p w:rsidR="001F0600" w:rsidRPr="001F0600" w:rsidRDefault="001F0600" w:rsidP="001F060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</w:p>
    <w:p w:rsidR="00A07403" w:rsidRPr="001F0600" w:rsidRDefault="00A07403"/>
    <w:sectPr w:rsidR="00A07403" w:rsidRPr="001F06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7403" w:rsidRDefault="00A07403" w:rsidP="001F0600">
      <w:r>
        <w:separator/>
      </w:r>
    </w:p>
  </w:endnote>
  <w:endnote w:type="continuationSeparator" w:id="1">
    <w:p w:rsidR="00A07403" w:rsidRDefault="00A07403" w:rsidP="001F06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7403" w:rsidRDefault="00A07403" w:rsidP="001F0600">
      <w:r>
        <w:separator/>
      </w:r>
    </w:p>
  </w:footnote>
  <w:footnote w:type="continuationSeparator" w:id="1">
    <w:p w:rsidR="00A07403" w:rsidRDefault="00A07403" w:rsidP="001F06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0600"/>
    <w:rsid w:val="001F0600"/>
    <w:rsid w:val="00A07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06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06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06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0600"/>
    <w:rPr>
      <w:sz w:val="18"/>
      <w:szCs w:val="18"/>
    </w:rPr>
  </w:style>
  <w:style w:type="character" w:styleId="a5">
    <w:name w:val="Strong"/>
    <w:basedOn w:val="a0"/>
    <w:uiPriority w:val="22"/>
    <w:qFormat/>
    <w:rsid w:val="001F0600"/>
    <w:rPr>
      <w:b/>
      <w:bCs/>
    </w:rPr>
  </w:style>
  <w:style w:type="paragraph" w:styleId="a6">
    <w:name w:val="Normal (Web)"/>
    <w:basedOn w:val="a"/>
    <w:uiPriority w:val="99"/>
    <w:semiHidden/>
    <w:unhideWhenUsed/>
    <w:rsid w:val="001F06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1F060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F060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8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9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7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6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26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13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4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21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3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4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75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11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14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06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85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6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4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13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59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53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278</Words>
  <Characters>1586</Characters>
  <Application>Microsoft Office Word</Application>
  <DocSecurity>0</DocSecurity>
  <Lines>13</Lines>
  <Paragraphs>3</Paragraphs>
  <ScaleCrop>false</ScaleCrop>
  <Company>Microsoft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2020-02-27T01:37:00Z</dcterms:created>
  <dcterms:modified xsi:type="dcterms:W3CDTF">2020-02-27T01:37:00Z</dcterms:modified>
</cp:coreProperties>
</file>